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33" w:rsidRDefault="006E5433" w:rsidP="006E543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основных общеобразовательных программ </w:t>
      </w:r>
    </w:p>
    <w:p w:rsidR="006E5433" w:rsidRPr="006E5433" w:rsidRDefault="006E5433" w:rsidP="006E543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 СОШ № 6 г. Туймазы</w:t>
      </w:r>
    </w:p>
    <w:p w:rsidR="006E5433" w:rsidRPr="006E5433" w:rsidRDefault="006E5433" w:rsidP="006E543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ООП НОО</w:t>
      </w:r>
    </w:p>
    <w:p w:rsidR="003F17E8" w:rsidRDefault="006E5433" w:rsidP="006E5433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Основная общеобразовательная программа - образовательная программа начального общего образования МАОУ СОШ № 6 г. Туймазы - это документ, определяющий комплекс основных характеристик образования (объем, содержание, планируемые результаты), организационно-педагогических условий реализации образовательной деятельности в 1-4 классах,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 е оценочных и методических материалов.</w:t>
      </w:r>
      <w:proofErr w:type="gramEnd"/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Цель реализации основной образовательной программы начального общего образования - обеспечение выполнения требований ФГОС НОО. Программа разработана в соответствии с Федеральным законом Российской Федерации от 29.12.2012 г. № 273-ФЗ «Об образовании в Российской Федерации», с учётом требований ФГОС НОО и содержания примерной основной образовательной программы начального общего образования. Срок освоения программы - 4 года</w:t>
      </w:r>
    </w:p>
    <w:p w:rsidR="006E5433" w:rsidRPr="006E5433" w:rsidRDefault="006E5433" w:rsidP="006E543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ООП ООО</w:t>
      </w:r>
    </w:p>
    <w:p w:rsidR="006E5433" w:rsidRDefault="006E5433" w:rsidP="006E5433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Основная образовательная программа основного общего образования МАОУ СОШ № 6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деятельности. Это документ, определяющий комплекс основных характеристик образования (объем, содержание, планируемые результаты), организационно-педагогических условий реализации образовательной деятельности в 5-9 классах,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 </w:t>
      </w:r>
      <w:proofErr w:type="gramStart"/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Программа разработана в соответствии с Федеральным законом РФ от 29.12.2012г.№ 273-ФЗ «Об образовании в Российской Федерации», с Федеральным законом РФ от 31.07.2020г. № 304-ФЗ «О внесении изменений в Федеральный закон «Об образовании в Российской Федерации» по вопросам воспитания обучающихся», с учётом требований обновленного ФГОС ООО, утвержденного приказом Министерства просвещения Российской Федерации от 31.05.2021 г. №287, а </w:t>
      </w:r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также содержания примерной</w:t>
      </w:r>
      <w:proofErr w:type="gramEnd"/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основной образовательной программы основного общего образования, примерных рабочих программ ООО по учебным предметам (одобрены решением федерального учебно-методического объединения по общему образованию, протокол 3/21 от 27.09.2021 г.). </w:t>
      </w:r>
      <w:proofErr w:type="gramStart"/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Целью реализации основной образовательной программы основного общего образования МАОУ СОШ № 6 является обеспечение планируемых результатов по достижению обучающимися основной школы целевых установок, знаний, умений, навыков и компетенций, определяемых личностными, семейными, общественными, государственными потребностями, а также возможностями обучающихся, индивидуальными особенностями их развития и состояния здоровья.</w:t>
      </w:r>
      <w:proofErr w:type="gramEnd"/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ООП ООО содержит обязательную часть и часть, формируемую участниками образовательных отношений, представленных во всех трех разделах основной образовательной программы: целевом, содержательном и организационном.</w:t>
      </w:r>
      <w:proofErr w:type="gramEnd"/>
      <w:r w:rsidRPr="006E54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Обязательная часть основной образовательной программы основного общего образования составляет 70%, а часть, формируемая участниками образовательных отношений, - 30% от общего объёма ООП ООО. В соответствии с требованиями ФГОС ООО и приказом Министерства образования и науки РФ от 17.12.2010 № 1897 (с изменениями и дополнениями) ООП ООО МАОУ СОШ №6  продолжает ООП НОО и реализуется через организацию урочной и внеурочной деятельности в соответствии с действующими санитарно-эпидемиологическими правилами и нормативами. Данная программа является рабочей, то есть по мере реализации ФГОС в нее могут вноситься изменения и дополнения</w:t>
      </w:r>
    </w:p>
    <w:p w:rsidR="006E5433" w:rsidRDefault="006E5433" w:rsidP="006E5433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Описание ООП СОО</w:t>
      </w:r>
    </w:p>
    <w:p w:rsidR="006E5433" w:rsidRPr="006E5433" w:rsidRDefault="006E5433" w:rsidP="006E5433">
      <w:pPr>
        <w:jc w:val="both"/>
        <w:rPr>
          <w:rFonts w:ascii="Times New Roman" w:hAnsi="Times New Roman" w:cs="Times New Roman"/>
          <w:sz w:val="28"/>
          <w:szCs w:val="28"/>
        </w:rPr>
      </w:pPr>
      <w:r w:rsidRPr="006E5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Описание ООП СОО основная образовательная программа среднего общего образования разработана в соответствии с требованиями федерального государственного образовательного стандарта среднего общего образования. </w:t>
      </w:r>
      <w:proofErr w:type="gramStart"/>
      <w:r w:rsidRPr="006E5433">
        <w:rPr>
          <w:rFonts w:ascii="Times New Roman" w:hAnsi="Times New Roman" w:cs="Times New Roman"/>
          <w:sz w:val="28"/>
          <w:szCs w:val="28"/>
          <w:shd w:val="clear" w:color="auto" w:fill="FFFFFF"/>
        </w:rPr>
        <w:t>ООП СОО определяет цели, задачи, планируемые результаты, содержание и организацию образовательного процесса на уровне среднего общего образования и направлена на формирование общей культуры, духовно-нравственное, гражданское,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  <w:proofErr w:type="gramEnd"/>
      <w:r w:rsidRPr="006E5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ООП СОО </w:t>
      </w:r>
      <w:proofErr w:type="gramStart"/>
      <w:r w:rsidRPr="006E5433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создана</w:t>
      </w:r>
      <w:proofErr w:type="gramEnd"/>
      <w:r w:rsidRPr="006E54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учетом особенностей школы, образовательных потребностей и обучающихся. Основная образовательная программа среднего общего образования реализуется школой через организацию урочной и внеурочной деятельности соответствии с санитарно-</w:t>
      </w:r>
      <w:r w:rsidRPr="006E543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эпидемиологическими правилами и нормативами. ООП СОО содержит три раздела: целевой, содержательный и организационный. Целевой раздел определяет общее назначение, цели, задачи и планируемые результаты реализации ООП СОО, конкретизированные в соответствии с требованиями ФК ГОС. Также в программе определены способы определения достижения этих целей и результатов. Нормативный срок освоения ООП СОО составляет два года.  </w:t>
      </w:r>
    </w:p>
    <w:sectPr w:rsidR="006E5433" w:rsidRPr="006E5433" w:rsidSect="003F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6E5433"/>
    <w:rsid w:val="003F17E8"/>
    <w:rsid w:val="006C206E"/>
    <w:rsid w:val="006E5433"/>
    <w:rsid w:val="00AE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2024-12-05T09:32:00Z</dcterms:created>
  <dcterms:modified xsi:type="dcterms:W3CDTF">2024-12-05T09:36:00Z</dcterms:modified>
</cp:coreProperties>
</file>